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D84" w:rsidRPr="00E54ED5" w:rsidRDefault="00160D84" w:rsidP="00160D84">
      <w:pPr>
        <w:spacing w:before="40" w:after="40" w:line="264" w:lineRule="auto"/>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t>CHƯƠNG TRÌNH MÔN HỌC</w:t>
      </w:r>
    </w:p>
    <w:p w:rsidR="00160D84" w:rsidRPr="00E54ED5" w:rsidRDefault="00160D84" w:rsidP="00160D84">
      <w:pPr>
        <w:spacing w:before="40" w:after="40" w:line="264" w:lineRule="auto"/>
        <w:jc w:val="center"/>
        <w:rPr>
          <w:rFonts w:ascii="Times New Roman" w:eastAsia="Times New Roman" w:hAnsi="Times New Roman" w:cs="Times New Roman"/>
          <w:i/>
          <w:iCs/>
          <w:noProof/>
          <w:sz w:val="25"/>
          <w:szCs w:val="25"/>
          <w:lang w:val="vi-VN"/>
        </w:rPr>
      </w:pPr>
    </w:p>
    <w:p w:rsidR="00160D84" w:rsidRPr="00E54ED5" w:rsidRDefault="00160D84" w:rsidP="00160D84">
      <w:pPr>
        <w:spacing w:before="40" w:after="40" w:line="264" w:lineRule="auto"/>
        <w:jc w:val="both"/>
        <w:outlineLvl w:val="0"/>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Tên môn học</w:t>
      </w:r>
      <w:r w:rsidRPr="00E54ED5">
        <w:rPr>
          <w:rFonts w:ascii="Times New Roman" w:eastAsia="Times New Roman" w:hAnsi="Times New Roman" w:cs="Times New Roman"/>
          <w:b/>
          <w:noProof/>
          <w:sz w:val="25"/>
          <w:szCs w:val="25"/>
          <w:lang w:val="vi-VN"/>
        </w:rPr>
        <w:t xml:space="preserve">: ĐỒ ÁN CHUYÊN NGÀNH 1- </w:t>
      </w:r>
      <w:r w:rsidRPr="00E54ED5">
        <w:rPr>
          <w:rFonts w:ascii="Times New Roman" w:eastAsia="MS Mincho" w:hAnsi="Times New Roman" w:cs="Times New Roman"/>
          <w:b/>
          <w:noProof/>
          <w:sz w:val="25"/>
          <w:szCs w:val="25"/>
          <w:lang w:val="vi-VN" w:eastAsia="ja-JP"/>
        </w:rPr>
        <w:t>CHỨNG TỪ SỔ SÁCH</w:t>
      </w:r>
      <w:r w:rsidRPr="00E54ED5">
        <w:rPr>
          <w:rFonts w:ascii="Times New Roman" w:eastAsia="Times New Roman" w:hAnsi="Times New Roman" w:cs="Times New Roman"/>
          <w:b/>
          <w:noProof/>
          <w:sz w:val="25"/>
          <w:szCs w:val="25"/>
          <w:lang w:val="vi-VN"/>
        </w:rPr>
        <w:t xml:space="preserve"> TRONG DOANH NGHIỆP THƯƠNG MẠI </w:t>
      </w:r>
    </w:p>
    <w:p w:rsidR="00160D84" w:rsidRPr="00E54ED5" w:rsidRDefault="00160D84" w:rsidP="00160D84">
      <w:pPr>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 KTT493</w:t>
      </w:r>
    </w:p>
    <w:p w:rsidR="00160D84" w:rsidRPr="00E54ED5" w:rsidRDefault="00160D84" w:rsidP="00160D84">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 (Lý thuyết: 0 giờ; Thực hành,</w:t>
      </w:r>
      <w:r w:rsidRPr="00E54ED5">
        <w:rPr>
          <w:rFonts w:ascii="Times New Roman" w:eastAsia="Times New Roman" w:hAnsi="Times New Roman" w:cs="Times New Roman"/>
          <w:bCs/>
          <w:sz w:val="25"/>
          <w:szCs w:val="25"/>
          <w:lang w:val="pt-BR"/>
        </w:rPr>
        <w:t xml:space="preserve"> thí nghiệm, thảo luận, bài tập</w:t>
      </w:r>
      <w:r w:rsidRPr="00E54ED5">
        <w:rPr>
          <w:rFonts w:ascii="Times New Roman" w:eastAsia="Times New Roman" w:hAnsi="Times New Roman" w:cs="Times New Roman"/>
          <w:bCs/>
          <w:noProof/>
          <w:sz w:val="25"/>
          <w:szCs w:val="25"/>
          <w:lang w:val="vi-VN"/>
        </w:rPr>
        <w:t>: 45 giờ; Kiểm tra: 0 giờ)</w:t>
      </w:r>
    </w:p>
    <w:p w:rsidR="00160D84" w:rsidRPr="00E54ED5" w:rsidRDefault="00160D84" w:rsidP="00160D84">
      <w:pPr>
        <w:tabs>
          <w:tab w:val="left" w:pos="397"/>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 Vị trí, tính chất của môn học:</w:t>
      </w:r>
    </w:p>
    <w:p w:rsidR="00160D84" w:rsidRPr="00E54ED5" w:rsidRDefault="00160D84" w:rsidP="00160D84">
      <w:pPr>
        <w:tabs>
          <w:tab w:val="left" w:pos="426"/>
        </w:tabs>
        <w:spacing w:before="40" w:after="40" w:line="264" w:lineRule="auto"/>
        <w:jc w:val="both"/>
        <w:outlineLvl w:val="0"/>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-Vị trí: </w:t>
      </w:r>
      <w:r w:rsidRPr="00E54ED5">
        <w:rPr>
          <w:rFonts w:ascii="Times New Roman" w:eastAsia="Times New Roman" w:hAnsi="Times New Roman" w:cs="Times New Roman"/>
          <w:noProof/>
          <w:sz w:val="25"/>
          <w:szCs w:val="25"/>
          <w:lang w:val="vi-VN"/>
        </w:rPr>
        <w:t xml:space="preserve">Đồ án chuyên ngành 1- Báo cáo tài chính trong doanh nghiệp thương mại </w:t>
      </w:r>
      <w:r w:rsidRPr="00E54ED5">
        <w:rPr>
          <w:rFonts w:ascii="Times New Roman" w:eastAsia="Times New Roman" w:hAnsi="Times New Roman" w:cs="Times New Roman"/>
          <w:bCs/>
          <w:noProof/>
          <w:sz w:val="25"/>
          <w:szCs w:val="25"/>
          <w:lang w:val="vi-VN"/>
        </w:rPr>
        <w:t>là môn học chuyên môn của nghề kế toán doanh nghiệp, được học sau khi học xong các môn học chuyên ngành .</w:t>
      </w:r>
    </w:p>
    <w:p w:rsidR="00160D84" w:rsidRPr="00E54ED5" w:rsidRDefault="00160D84" w:rsidP="00160D84">
      <w:pPr>
        <w:tabs>
          <w:tab w:val="left" w:pos="42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ab/>
        <w:t>-Tính chất:</w:t>
      </w:r>
      <w:r w:rsidRPr="00E54ED5">
        <w:rPr>
          <w:rFonts w:ascii="Times New Roman" w:eastAsia="Times New Roman" w:hAnsi="Times New Roman" w:cs="Times New Roman"/>
          <w:noProof/>
          <w:sz w:val="25"/>
          <w:szCs w:val="25"/>
          <w:lang w:val="vi-VN"/>
        </w:rPr>
        <w:t xml:space="preserve"> </w:t>
      </w:r>
    </w:p>
    <w:p w:rsidR="00160D84" w:rsidRPr="00E54ED5" w:rsidRDefault="00160D84" w:rsidP="00160D84">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noProof/>
          <w:sz w:val="25"/>
          <w:szCs w:val="25"/>
          <w:lang w:val="vi-VN"/>
        </w:rPr>
        <w:tab/>
        <w:t xml:space="preserve">+ </w:t>
      </w:r>
      <w:r w:rsidRPr="00E54ED5">
        <w:rPr>
          <w:rFonts w:ascii="Times New Roman" w:eastAsia="Times New Roman" w:hAnsi="Times New Roman" w:cs="Times New Roman"/>
          <w:bCs/>
          <w:noProof/>
          <w:sz w:val="25"/>
          <w:szCs w:val="25"/>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160D84" w:rsidRPr="00E54ED5" w:rsidRDefault="00160D84" w:rsidP="00160D84">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Rèn luyện kỹ năng nghề kế toán, giúp người học sau khi ra trường có thể tự tin thực hiện các công việc kế toán tại các doanh nghiệp.</w:t>
      </w:r>
    </w:p>
    <w:p w:rsidR="00160D84" w:rsidRPr="00E54ED5" w:rsidRDefault="00160D84" w:rsidP="00160D84">
      <w:pPr>
        <w:tabs>
          <w:tab w:val="left" w:pos="397"/>
          <w:tab w:val="left" w:pos="426"/>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II. Mục tiêu môn học:</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160D84" w:rsidRPr="00E54ED5" w:rsidRDefault="00160D84" w:rsidP="00160D84">
      <w:pPr>
        <w:tabs>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160D84" w:rsidRPr="00E54ED5" w:rsidRDefault="00160D84" w:rsidP="00160D84">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lastRenderedPageBreak/>
        <w:tab/>
        <w:t>+ Có đạo đức và lương tâm nghề nghiệp, có tác phong công nghiệp năng động và có tính tự lập cao</w:t>
      </w:r>
    </w:p>
    <w:p w:rsidR="00160D84" w:rsidRPr="00E54ED5" w:rsidRDefault="00160D84" w:rsidP="00160D84">
      <w:pPr>
        <w:tabs>
          <w:tab w:val="left" w:pos="567"/>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III. Nội dung môn học:</w:t>
      </w:r>
    </w:p>
    <w:p w:rsidR="00160D84" w:rsidRPr="00E54ED5" w:rsidRDefault="00160D84" w:rsidP="00160D84">
      <w:pPr>
        <w:numPr>
          <w:ilvl w:val="1"/>
          <w:numId w:val="1"/>
        </w:numPr>
        <w:spacing w:before="40" w:after="40" w:line="264" w:lineRule="auto"/>
        <w:contextualSpacing/>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p w:rsidR="00160D84" w:rsidRPr="00E54ED5" w:rsidRDefault="00160D84" w:rsidP="00160D84">
      <w:pPr>
        <w:spacing w:before="40" w:after="40" w:line="264" w:lineRule="auto"/>
        <w:jc w:val="both"/>
        <w:rPr>
          <w:rFonts w:ascii="Times New Roman" w:eastAsia="Times New Roman" w:hAnsi="Times New Roman" w:cs="Times New Roman"/>
          <w:b/>
          <w:noProof/>
          <w:sz w:val="25"/>
          <w:szCs w:val="25"/>
          <w:lang w:val="vi-VN"/>
        </w:rPr>
      </w:pPr>
    </w:p>
    <w:tbl>
      <w:tblPr>
        <w:tblW w:w="1010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92"/>
        <w:gridCol w:w="918"/>
        <w:gridCol w:w="979"/>
        <w:gridCol w:w="2376"/>
        <w:gridCol w:w="822"/>
      </w:tblGrid>
      <w:tr w:rsidR="00160D84" w:rsidRPr="00E54ED5" w:rsidTr="004A081A">
        <w:trPr>
          <w:trHeight w:val="454"/>
          <w:tblHeader/>
        </w:trPr>
        <w:tc>
          <w:tcPr>
            <w:tcW w:w="621" w:type="dxa"/>
            <w:vMerge w:val="restart"/>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392" w:type="dxa"/>
            <w:vMerge w:val="restart"/>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5095" w:type="dxa"/>
            <w:gridSpan w:val="4"/>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160D84" w:rsidRPr="00E54ED5" w:rsidTr="004A081A">
        <w:trPr>
          <w:trHeight w:val="1030"/>
          <w:tblHeader/>
        </w:trPr>
        <w:tc>
          <w:tcPr>
            <w:tcW w:w="621" w:type="dxa"/>
            <w:vMerge/>
            <w:shd w:val="clear" w:color="auto" w:fill="auto"/>
          </w:tcPr>
          <w:p w:rsidR="00160D84" w:rsidRPr="00E54ED5" w:rsidRDefault="00160D84" w:rsidP="004A081A">
            <w:pPr>
              <w:spacing w:before="40" w:after="40" w:line="264" w:lineRule="auto"/>
              <w:rPr>
                <w:rFonts w:ascii="Times New Roman" w:eastAsia="Times New Roman" w:hAnsi="Times New Roman" w:cs="Times New Roman"/>
                <w:b/>
                <w:noProof/>
                <w:sz w:val="25"/>
                <w:szCs w:val="25"/>
                <w:lang w:val="vi-VN"/>
              </w:rPr>
            </w:pPr>
          </w:p>
        </w:tc>
        <w:tc>
          <w:tcPr>
            <w:tcW w:w="4392" w:type="dxa"/>
            <w:vMerge/>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b/>
                <w:noProof/>
                <w:sz w:val="25"/>
                <w:szCs w:val="25"/>
                <w:lang w:val="vi-VN"/>
              </w:rPr>
            </w:pPr>
          </w:p>
        </w:tc>
        <w:tc>
          <w:tcPr>
            <w:tcW w:w="918" w:type="dxa"/>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9" w:type="dxa"/>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376" w:type="dxa"/>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 thực tập/ thí nghiệm/ bài tập/ thảo luận</w:t>
            </w:r>
          </w:p>
        </w:tc>
        <w:tc>
          <w:tcPr>
            <w:tcW w:w="822" w:type="dxa"/>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160D84" w:rsidRPr="00E54ED5" w:rsidTr="004A081A">
        <w:trPr>
          <w:trHeight w:val="454"/>
        </w:trPr>
        <w:tc>
          <w:tcPr>
            <w:tcW w:w="621" w:type="dxa"/>
            <w:shd w:val="clear" w:color="auto" w:fill="auto"/>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w:t>
            </w:r>
          </w:p>
        </w:tc>
        <w:tc>
          <w:tcPr>
            <w:tcW w:w="4392" w:type="dxa"/>
            <w:shd w:val="clear" w:color="auto" w:fill="auto"/>
          </w:tcPr>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Chương1</w:t>
            </w:r>
            <w:r w:rsidRPr="00E54ED5">
              <w:rPr>
                <w:rFonts w:ascii="Times New Roman" w:eastAsia="Times New Roman" w:hAnsi="Times New Roman" w:cs="Times New Roman"/>
                <w:noProof/>
                <w:sz w:val="25"/>
                <w:szCs w:val="25"/>
                <w:lang w:val="vi-VN"/>
              </w:rPr>
              <w:t>:Lập và xử lý chứng từ kế toán</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1.2.Hướng dẫn ban đầu   </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1.3Thực tập kế toán viên                                                                                                     </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Chương2</w:t>
            </w:r>
            <w:r w:rsidRPr="00E54ED5">
              <w:rPr>
                <w:rFonts w:ascii="Times New Roman" w:eastAsia="Times New Roman" w:hAnsi="Times New Roman" w:cs="Times New Roman"/>
                <w:noProof/>
                <w:sz w:val="25"/>
                <w:szCs w:val="25"/>
                <w:lang w:val="vi-VN"/>
              </w:rPr>
              <w:t>: Ghi sổ kế toán</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2.1.Hướng dẫn ban đầu   </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2.2Thực tập kế toán viên</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w:t>
            </w:r>
            <w:r w:rsidRPr="00E54ED5">
              <w:rPr>
                <w:rFonts w:ascii="Times New Roman" w:eastAsia="Times New Roman" w:hAnsi="Times New Roman" w:cs="Times New Roman"/>
                <w:b/>
                <w:noProof/>
                <w:sz w:val="25"/>
                <w:szCs w:val="25"/>
                <w:lang w:val="vi-VN"/>
              </w:rPr>
              <w:t>hương3</w:t>
            </w:r>
            <w:r w:rsidRPr="00E54ED5">
              <w:rPr>
                <w:rFonts w:ascii="Times New Roman" w:eastAsia="Times New Roman" w:hAnsi="Times New Roman" w:cs="Times New Roman"/>
                <w:noProof/>
                <w:sz w:val="25"/>
                <w:szCs w:val="25"/>
                <w:lang w:val="vi-VN"/>
              </w:rPr>
              <w:t>: Lập báo cáo tài chính</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3.1.Hướng dẫn ban đầu   </w:t>
            </w:r>
          </w:p>
          <w:p w:rsidR="00160D84" w:rsidRPr="00E54ED5" w:rsidRDefault="00160D84" w:rsidP="004A081A">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3.2Thực tập kế toán viên</w:t>
            </w:r>
          </w:p>
        </w:tc>
        <w:tc>
          <w:tcPr>
            <w:tcW w:w="918" w:type="dxa"/>
            <w:shd w:val="clear" w:color="auto" w:fill="auto"/>
          </w:tcPr>
          <w:p w:rsidR="00160D84" w:rsidRPr="00E54ED5" w:rsidRDefault="00160D84" w:rsidP="004A081A">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979" w:type="dxa"/>
            <w:shd w:val="clear" w:color="auto" w:fill="auto"/>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tcPr>
          <w:p w:rsidR="00160D84" w:rsidRPr="00E54ED5" w:rsidRDefault="00160D84" w:rsidP="004A081A">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822" w:type="dxa"/>
            <w:shd w:val="clear" w:color="auto" w:fill="auto"/>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tc>
      </w:tr>
      <w:tr w:rsidR="00160D84" w:rsidRPr="00E54ED5" w:rsidTr="004A081A">
        <w:trPr>
          <w:trHeight w:val="454"/>
        </w:trPr>
        <w:tc>
          <w:tcPr>
            <w:tcW w:w="5013" w:type="dxa"/>
            <w:gridSpan w:val="2"/>
            <w:shd w:val="clear" w:color="auto" w:fill="auto"/>
            <w:vAlign w:val="center"/>
          </w:tcPr>
          <w:p w:rsidR="00160D84" w:rsidRPr="00E54ED5" w:rsidRDefault="00160D84"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8" w:type="dxa"/>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979" w:type="dxa"/>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822" w:type="dxa"/>
            <w:shd w:val="clear" w:color="auto" w:fill="auto"/>
            <w:vAlign w:val="center"/>
          </w:tcPr>
          <w:p w:rsidR="00160D84" w:rsidRPr="00E54ED5" w:rsidRDefault="00160D84" w:rsidP="004A081A">
            <w:pPr>
              <w:spacing w:before="40" w:after="40" w:line="264" w:lineRule="auto"/>
              <w:rPr>
                <w:rFonts w:ascii="Times New Roman" w:eastAsia="Times New Roman" w:hAnsi="Times New Roman" w:cs="Times New Roman"/>
                <w:noProof/>
                <w:sz w:val="25"/>
                <w:szCs w:val="25"/>
                <w:lang w:val="vi-VN"/>
              </w:rPr>
            </w:pPr>
          </w:p>
        </w:tc>
      </w:tr>
    </w:tbl>
    <w:p w:rsidR="00160D84" w:rsidRPr="00E54ED5" w:rsidRDefault="00160D84" w:rsidP="00160D84">
      <w:pPr>
        <w:numPr>
          <w:ilvl w:val="1"/>
          <w:numId w:val="2"/>
        </w:numPr>
        <w:tabs>
          <w:tab w:val="left" w:pos="709"/>
        </w:tabs>
        <w:spacing w:before="40" w:after="40" w:line="264" w:lineRule="auto"/>
        <w:ind w:firstLine="426"/>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noProof/>
          <w:sz w:val="25"/>
          <w:szCs w:val="25"/>
          <w:lang w:val="vi-VN"/>
        </w:rPr>
        <w:t>Nội</w:t>
      </w:r>
      <w:r w:rsidRPr="00E54ED5">
        <w:rPr>
          <w:rFonts w:ascii="Times New Roman" w:eastAsia="Times New Roman" w:hAnsi="Times New Roman" w:cs="Times New Roman"/>
          <w:b/>
          <w:iCs/>
          <w:noProof/>
          <w:sz w:val="25"/>
          <w:szCs w:val="25"/>
          <w:lang w:val="vi-VN"/>
        </w:rPr>
        <w:t xml:space="preserve"> dung chi tiết:</w:t>
      </w:r>
    </w:p>
    <w:p w:rsidR="00160D84" w:rsidRPr="00E54ED5" w:rsidRDefault="00160D84" w:rsidP="00160D84">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1:  LẬP VÀ XỬ LÝ CHỨNG TỪ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160D84" w:rsidRPr="00E54ED5" w:rsidRDefault="00160D84" w:rsidP="00160D84">
      <w:pPr>
        <w:numPr>
          <w:ilvl w:val="0"/>
          <w:numId w:val="3"/>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định được chứng từ theo từng phần hành kế toán</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được các chứng từ theo nội dung nghiệp vụ kinh tế  phát sinh</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loại  và định khoản trên chứng từ kế toán </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160D84" w:rsidRPr="00E54ED5" w:rsidRDefault="00160D84" w:rsidP="00160D84">
      <w:pPr>
        <w:numPr>
          <w:ilvl w:val="0"/>
          <w:numId w:val="3"/>
        </w:num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Nội dung chương:</w:t>
      </w:r>
    </w:p>
    <w:p w:rsidR="00160D84" w:rsidRPr="00E54ED5" w:rsidRDefault="00160D84" w:rsidP="00160D84">
      <w:pPr>
        <w:tabs>
          <w:tab w:val="left" w:pos="5670"/>
          <w:tab w:val="left" w:pos="7655"/>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r w:rsidRPr="00E54ED5">
        <w:rPr>
          <w:rFonts w:ascii="Times New Roman" w:eastAsia="Times New Roman" w:hAnsi="Times New Roman" w:cs="Times New Roman"/>
          <w:iCs/>
          <w:noProof/>
          <w:sz w:val="25"/>
          <w:szCs w:val="25"/>
          <w:lang w:val="vi-VN"/>
        </w:rPr>
        <w:t xml:space="preserve"> </w:t>
      </w:r>
      <w:r w:rsidRPr="00E54ED5">
        <w:rPr>
          <w:rFonts w:ascii="Times New Roman" w:eastAsia="Times New Roman" w:hAnsi="Times New Roman" w:cs="Times New Roman"/>
          <w:iCs/>
          <w:noProof/>
          <w:sz w:val="25"/>
          <w:szCs w:val="25"/>
          <w:lang w:val="vi-VN"/>
        </w:rPr>
        <w:tab/>
      </w:r>
      <w:r w:rsidRPr="00E54ED5">
        <w:rPr>
          <w:rFonts w:ascii="Times New Roman" w:eastAsia="Times New Roman" w:hAnsi="Times New Roman" w:cs="Times New Roman"/>
          <w:iCs/>
          <w:noProof/>
          <w:sz w:val="25"/>
          <w:szCs w:val="25"/>
          <w:lang w:val="vi-VN"/>
        </w:rPr>
        <w:tab/>
        <w:t>Thời gian:1 giờ</w:t>
      </w:r>
    </w:p>
    <w:p w:rsidR="00160D84" w:rsidRPr="00E54ED5" w:rsidRDefault="00160D84" w:rsidP="00160D84">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-Tên công ty, địa chỉ, mã số thuế;</w:t>
      </w:r>
    </w:p>
    <w:p w:rsidR="00160D84" w:rsidRPr="00E54ED5" w:rsidRDefault="00160D84" w:rsidP="00160D84">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-Lĩnh vực hoạt động;</w:t>
      </w:r>
    </w:p>
    <w:p w:rsidR="00160D84" w:rsidRPr="00E54ED5" w:rsidRDefault="00160D84" w:rsidP="00160D84">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-Các mặt hàng kinh doanh;</w:t>
      </w:r>
    </w:p>
    <w:p w:rsidR="00160D84" w:rsidRPr="00E54ED5" w:rsidRDefault="00160D84" w:rsidP="00160D84">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-Số dư đầu kỳ của các tài khoản.</w:t>
      </w:r>
    </w:p>
    <w:p w:rsidR="00160D84" w:rsidRPr="00E54ED5" w:rsidRDefault="00160D84" w:rsidP="00160D84">
      <w:pPr>
        <w:tabs>
          <w:tab w:val="right" w:leader="dot" w:pos="3331"/>
          <w:tab w:val="left" w:pos="6804"/>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 xml:space="preserve">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7  giờ</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Chứng từ kế toán tiền gửi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Chứng từ kế toán tiền lương </w:t>
      </w:r>
    </w:p>
    <w:p w:rsidR="00160D84" w:rsidRPr="00E54ED5" w:rsidRDefault="00160D84" w:rsidP="00160D84">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 Thực tập kế toán viên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10 giờ</w:t>
      </w:r>
      <w:r w:rsidRPr="00E54ED5">
        <w:rPr>
          <w:rFonts w:ascii="Times New Roman" w:eastAsia="Times New Roman" w:hAnsi="Times New Roman" w:cs="Times New Roman"/>
          <w:noProof/>
          <w:sz w:val="25"/>
          <w:szCs w:val="25"/>
          <w:lang w:val="vi-VN"/>
        </w:rPr>
        <w:t xml:space="preserve"> </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gửi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160D84" w:rsidRPr="00E54ED5" w:rsidRDefault="00160D84" w:rsidP="00160D84">
      <w:pPr>
        <w:tabs>
          <w:tab w:val="left" w:pos="5670"/>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 Chứng từ kế toán tiền lương</w:t>
      </w:r>
    </w:p>
    <w:p w:rsidR="00160D84" w:rsidRPr="00E54ED5" w:rsidRDefault="00160D84" w:rsidP="00160D84">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2: GHI SỔ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160D84" w:rsidRPr="00E54ED5" w:rsidRDefault="00160D84" w:rsidP="00160D84">
      <w:pPr>
        <w:numPr>
          <w:ilvl w:val="0"/>
          <w:numId w:val="3"/>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kế toán theo từng phần hành kế toán</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chiếu được sổ kế toán chi tiết với sổ kế toán tổng hợp để phát hiện sai sót</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Xử lý được các sai sót  khi ghi sổ kế toán </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160D84" w:rsidRPr="00E54ED5" w:rsidRDefault="00160D84" w:rsidP="00160D84">
      <w:pPr>
        <w:numPr>
          <w:ilvl w:val="0"/>
          <w:numId w:val="3"/>
        </w:num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chương: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2.1. Hướng dẫn ban đầu </w:t>
      </w:r>
      <w:r w:rsidRPr="00E54ED5">
        <w:rPr>
          <w:rFonts w:ascii="Times New Roman" w:eastAsia="Times New Roman" w:hAnsi="Times New Roman" w:cs="Times New Roman"/>
          <w:noProof/>
          <w:sz w:val="25"/>
          <w:szCs w:val="25"/>
          <w:lang w:val="vi-VN"/>
        </w:rPr>
        <w:t xml:space="preserve">                                                      Thời gian: 6 giờ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Hướng  dẫn ghi sổ kế toán Nguyên vật liệu,Công cụ dụng cụ</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160D84" w:rsidRPr="00E54ED5" w:rsidRDefault="00160D84" w:rsidP="00160D84">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2.2. Thực tập kế toán viên </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noProof/>
          <w:sz w:val="25"/>
          <w:szCs w:val="25"/>
          <w:lang w:val="vi-VN"/>
        </w:rPr>
        <w:t>Thời gian: 12 giờ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160D84" w:rsidRPr="00E54ED5" w:rsidRDefault="00160D84" w:rsidP="00160D84">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160D84" w:rsidRPr="00E54ED5" w:rsidRDefault="00160D84" w:rsidP="00160D84">
      <w:pPr>
        <w:tabs>
          <w:tab w:val="left" w:pos="5670"/>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LẬP BÁO CÁO TÀI CHÍNH TRONG DOANH NGHIỆP THƯƠNG MẠI</w:t>
      </w:r>
      <w:r w:rsidRPr="00E54ED5">
        <w:rPr>
          <w:rFonts w:ascii="Times New Roman" w:eastAsia="Times New Roman" w:hAnsi="Times New Roman" w:cs="Times New Roman"/>
          <w:b/>
          <w:iCs/>
          <w:noProof/>
          <w:sz w:val="25"/>
          <w:szCs w:val="25"/>
          <w:lang w:val="vi-VN"/>
        </w:rPr>
        <w:t xml:space="preserve">                                                                                                          Thời gian: 9 giờ</w:t>
      </w:r>
      <w:r w:rsidRPr="00E54ED5">
        <w:rPr>
          <w:rFonts w:ascii="Times New Roman" w:eastAsia="Times New Roman" w:hAnsi="Times New Roman" w:cs="Times New Roman"/>
          <w:b/>
          <w:noProof/>
          <w:sz w:val="25"/>
          <w:szCs w:val="25"/>
          <w:lang w:val="vi-VN"/>
        </w:rPr>
        <w:tab/>
      </w:r>
    </w:p>
    <w:p w:rsidR="00160D84" w:rsidRPr="00E54ED5" w:rsidRDefault="00160D84" w:rsidP="00160D84">
      <w:pPr>
        <w:numPr>
          <w:ilvl w:val="0"/>
          <w:numId w:val="3"/>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biệt được các báo cáo tài chính trong doanh nghiệp thương mại </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lập các báo cáo tài chính</w:t>
      </w:r>
    </w:p>
    <w:p w:rsidR="00160D84" w:rsidRPr="00E54ED5" w:rsidRDefault="00160D84" w:rsidP="00160D84">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noProof/>
          <w:sz w:val="25"/>
          <w:szCs w:val="25"/>
          <w:lang w:val="vi-VN"/>
        </w:rPr>
        <w:t>-  Tổng hợp được số liệu từ các sổ kế toán, lập được các báo cáo tài chính trong doanh nghiệp thương mại</w:t>
      </w:r>
      <w:r w:rsidRPr="00E54ED5">
        <w:rPr>
          <w:rFonts w:ascii="Times New Roman" w:eastAsia="Times New Roman" w:hAnsi="Times New Roman" w:cs="Times New Roman"/>
          <w:b/>
          <w:noProof/>
          <w:sz w:val="25"/>
          <w:szCs w:val="25"/>
          <w:lang w:val="vi-VN"/>
        </w:rPr>
        <w:t xml:space="preserve"> </w:t>
      </w:r>
    </w:p>
    <w:p w:rsidR="00160D84" w:rsidRPr="00E54ED5" w:rsidRDefault="00160D84" w:rsidP="00160D84">
      <w:pPr>
        <w:numPr>
          <w:ilvl w:val="0"/>
          <w:numId w:val="3"/>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 Nội dung chương:</w:t>
      </w:r>
    </w:p>
    <w:p w:rsidR="00160D84" w:rsidRPr="00E54ED5" w:rsidRDefault="00160D84" w:rsidP="00160D84">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3.1. 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t>Thời gian: 3 giờ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Hướng dẫn lập bảng cân đối tài khoản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Kế toán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báo cáo kết quả kinh doanh</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3.2. Thực tập kế toán viên</w:t>
      </w:r>
      <w:r w:rsidRPr="00E54ED5">
        <w:rPr>
          <w:rFonts w:ascii="Times New Roman" w:eastAsia="Times New Roman" w:hAnsi="Times New Roman" w:cs="Times New Roman"/>
          <w:noProof/>
          <w:sz w:val="25"/>
          <w:szCs w:val="25"/>
          <w:lang w:val="vi-VN"/>
        </w:rPr>
        <w:t xml:space="preserve">                                                      Thời gian: 6 giờ</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tài khoản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Kế toán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kết quả kinh doanh</w:t>
      </w:r>
    </w:p>
    <w:p w:rsidR="00160D84" w:rsidRPr="00E54ED5" w:rsidRDefault="00160D84" w:rsidP="00160D84">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IV. Điều kiện thực hiện:</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 Trang thiết bị máy móc: </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Mẫu chứng từ sổ sách kế toán theo quy định hiện hành</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Đề cương, giáo án, bài giảng thực hành theo mô đun, giáo trình, tài liệu tham khảo</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Giáo trình, tài liệu phát tay và các tài liệu liên quan khác</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tin, số liệu kế toán cảu 1 doanh nghiệp thương mại</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160D84" w:rsidRPr="00E54ED5" w:rsidRDefault="00160D84" w:rsidP="00160D84">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V. Nội dung và phương pháp, đánh giá: </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160D84" w:rsidRPr="00E54ED5" w:rsidRDefault="00160D84" w:rsidP="00160D84">
      <w:pPr>
        <w:tabs>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lastRenderedPageBreak/>
        <w:tab/>
        <w:t>- Năng lực tự chủ và trách nhiệm:</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160D84" w:rsidRPr="00E54ED5" w:rsidRDefault="00160D84" w:rsidP="00160D84">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trong quá trình học: Kiểm tra các mẫu chứng từ, sổ kế toán, báo cáo tài chính.</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 đun: Kiểm tra theo hình thức: Nộp toàn bộ chứng từ, sổ sách, báo cáo tài chính của doanh nghiệp.</w:t>
      </w:r>
    </w:p>
    <w:p w:rsidR="00160D84" w:rsidRPr="00E54ED5" w:rsidRDefault="00160D84" w:rsidP="00160D84">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Hướng dẫn thực hiện:</w:t>
      </w:r>
    </w:p>
    <w:p w:rsidR="00160D84" w:rsidRPr="00E54ED5" w:rsidRDefault="00160D84" w:rsidP="00160D84">
      <w:pPr>
        <w:keepNext/>
        <w:keepLine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môn họcđược sử dụng để giảng dạy cho trình độ Cao đẳng. Tổng thời gian thực hiện là 45 giờ.</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 môn học:</w:t>
      </w:r>
    </w:p>
    <w:p w:rsidR="00160D84" w:rsidRPr="00E54ED5" w:rsidRDefault="00160D84" w:rsidP="00160D84">
      <w:pPr>
        <w:spacing w:before="40" w:after="40" w:line="264" w:lineRule="auto"/>
        <w:ind w:firstLine="709"/>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160D84" w:rsidRPr="00E54ED5" w:rsidRDefault="00160D84" w:rsidP="00160D84">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w:t>
      </w:r>
      <w:r w:rsidRPr="00C83897">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noProof/>
          <w:sz w:val="25"/>
          <w:szCs w:val="25"/>
          <w:lang w:val="vi-VN"/>
        </w:rPr>
        <w:t>Để có thể tiếp thu bài mới tốt thì trước khi vào giờ học cần phải nắm vững các kiến thức đã học ở những bài trước, có đầy đủ tài liệu học tập.</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chứng từ theo từng nội dung kinh tế, phân loại được chứng từ </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Định khoản kế toán trên các chứng từ</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Lập chứng từ kế toán</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xml:space="preserve">- Vào sổ kế toán chi tiết và tổng hợp theo nội dung kế toán </w:t>
      </w:r>
    </w:p>
    <w:p w:rsidR="00160D84" w:rsidRPr="00E54ED5" w:rsidRDefault="00160D84" w:rsidP="00160D8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tài chính theo quy định hiện hành</w:t>
      </w:r>
    </w:p>
    <w:p w:rsidR="00160D84" w:rsidRPr="00E54ED5" w:rsidRDefault="00160D84" w:rsidP="00160D84">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- 140 Sơ đồ kế toán doanh nghiệp – Nhà xuất bản Hồng Đức, 2015</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2015.</w:t>
      </w:r>
    </w:p>
    <w:p w:rsidR="00160D84" w:rsidRPr="00E54ED5" w:rsidRDefault="00160D84" w:rsidP="00160D8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-Giải đáp vướng mắc về chế độ kế toán theo Thông tư 200/2014/TT-BTC –Nhà xuất bản Tài chính, 2016.</w:t>
      </w:r>
    </w:p>
    <w:p w:rsidR="00160D84" w:rsidRPr="00E54ED5" w:rsidRDefault="00160D84" w:rsidP="00160D84">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160D84" w:rsidRPr="00E54ED5" w:rsidRDefault="00160D84" w:rsidP="00160D84">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Pr>
          <w:rFonts w:ascii="Times New Roman" w:eastAsia="Times New Roman" w:hAnsi="Times New Roman" w:cs="Times New Roman"/>
          <w:i/>
          <w:sz w:val="25"/>
          <w:szCs w:val="25"/>
          <w:lang w:val="pl-PL"/>
        </w:rPr>
        <w:t>2020</w:t>
      </w: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lastRenderedPageBreak/>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p>
    <w:p w:rsidR="00160D84" w:rsidRPr="00E54ED5" w:rsidRDefault="00160D84" w:rsidP="00160D8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197DDE" w:rsidRPr="00160D84" w:rsidRDefault="00197DDE" w:rsidP="00160D84">
      <w:bookmarkStart w:id="0" w:name="_GoBack"/>
      <w:bookmarkEnd w:id="0"/>
    </w:p>
    <w:sectPr w:rsidR="00197DDE" w:rsidRPr="00160D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EC1FBB"/>
    <w:multiLevelType w:val="multilevel"/>
    <w:tmpl w:val="49EC1FBB"/>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659B38D2"/>
    <w:multiLevelType w:val="hybridMultilevel"/>
    <w:tmpl w:val="2AD44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392"/>
    <w:rsid w:val="00160D84"/>
    <w:rsid w:val="00197DDE"/>
    <w:rsid w:val="008E6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D8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D8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2023-01-03T13:15:00Z</dcterms:created>
  <dcterms:modified xsi:type="dcterms:W3CDTF">2023-01-03T15:29:00Z</dcterms:modified>
</cp:coreProperties>
</file>